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16" w:rsidRPr="00B70816" w:rsidRDefault="00B70816" w:rsidP="00215A20">
      <w:pPr>
        <w:spacing w:after="0" w:line="240" w:lineRule="auto"/>
        <w:rPr>
          <w:rFonts w:eastAsia="Times New Roman" w:cs="Arial"/>
          <w:b/>
          <w:color w:val="000000"/>
          <w:sz w:val="24"/>
          <w:szCs w:val="24"/>
        </w:rPr>
      </w:pPr>
      <w:r w:rsidRPr="00B70816">
        <w:rPr>
          <w:rFonts w:eastAsia="Times New Roman" w:cs="Arial"/>
          <w:b/>
          <w:color w:val="000000"/>
          <w:sz w:val="24"/>
          <w:szCs w:val="24"/>
        </w:rPr>
        <w:t>Stanley Gwynfryn Thayer</w:t>
      </w:r>
    </w:p>
    <w:p w:rsidR="00B70816" w:rsidRDefault="00B70816" w:rsidP="00215A20">
      <w:pPr>
        <w:spacing w:after="0" w:line="240" w:lineRule="auto"/>
        <w:rPr>
          <w:rFonts w:eastAsia="Times New Roman" w:cs="Arial"/>
          <w:color w:val="000000"/>
          <w:sz w:val="24"/>
          <w:szCs w:val="24"/>
        </w:rPr>
      </w:pPr>
    </w:p>
    <w:p w:rsidR="00215A20" w:rsidRPr="00DB07F4" w:rsidRDefault="00215A20" w:rsidP="00215A20">
      <w:pPr>
        <w:spacing w:after="0" w:line="240" w:lineRule="auto"/>
        <w:rPr>
          <w:rFonts w:eastAsia="Times New Roman" w:cs="Arial"/>
          <w:color w:val="000000"/>
          <w:sz w:val="24"/>
          <w:szCs w:val="24"/>
        </w:rPr>
      </w:pPr>
      <w:r w:rsidRPr="00DB07F4">
        <w:rPr>
          <w:rFonts w:eastAsia="Times New Roman" w:cs="Arial"/>
          <w:color w:val="000000"/>
          <w:sz w:val="24"/>
          <w:szCs w:val="24"/>
        </w:rPr>
        <w:t>In 1941, at age 17, Stanley Gwynfryn Thayer graduated from South Haven High School, where he played cornet in school bands and orchestras, was President of the Student Council, Editor-in-Chief of the yearbook, and class Salutatorian. That fall, he entered the prestigious University of Michigan in Ann Arbor, Michigan, as a freshman and was proud to have been selected as a member of the famous Michigan Marching Band. He joined a campus fraternity, Phi Sigma Kappa, but war soon interrupted his collegiate career. On March 16, 1943, he became a private in the United States Army and spent the next two years assigned to Medical Units and shuttled around the country from Michigan to Florida, Colorado, North Dakota, Alabama, and Mississippi. In February 1945, he was sent to Officer Candidate School in Pennsylvania and graduated as a 2nd lieutenant May 30, 1945, by which time the war in Europe had ended. He was then sent to Tacoma Washington for arms training and then to Joplin, Missouri, to train troops who were to be assigned to medical units. He stayed there until the war in the Pacific ended after the atomic bombs were dropped on Japan, continued to train troops through the winter, and then was assigned to Fort Sam Houston, Texas. Finally, he was sent to Fort Custer, Michigan, for release from active duty as a reserve officer. Stanley Gwynfryn Thayer had always been called "Gwyn" until he joined the Army, but thereafter was "Stanley" except to his parents and friends who had known him before then.    </w:t>
      </w:r>
    </w:p>
    <w:p w:rsidR="00215A20" w:rsidRPr="00DB07F4" w:rsidRDefault="00215A20" w:rsidP="00215A20">
      <w:pPr>
        <w:spacing w:after="0" w:line="240" w:lineRule="auto"/>
        <w:rPr>
          <w:rFonts w:eastAsia="Times New Roman" w:cs="Arial"/>
          <w:color w:val="000000"/>
          <w:sz w:val="24"/>
          <w:szCs w:val="24"/>
        </w:rPr>
      </w:pPr>
      <w:r w:rsidRPr="00DB07F4">
        <w:rPr>
          <w:rFonts w:eastAsia="Times New Roman" w:cs="Arial"/>
          <w:color w:val="000000"/>
          <w:sz w:val="24"/>
          <w:szCs w:val="24"/>
        </w:rPr>
        <w:t> </w:t>
      </w:r>
    </w:p>
    <w:p w:rsidR="00215A20" w:rsidRPr="00DB07F4" w:rsidRDefault="00215A20" w:rsidP="00215A20">
      <w:pPr>
        <w:spacing w:after="0" w:line="240" w:lineRule="auto"/>
        <w:rPr>
          <w:rFonts w:eastAsia="Times New Roman" w:cs="Arial"/>
          <w:color w:val="000000"/>
          <w:sz w:val="24"/>
          <w:szCs w:val="24"/>
        </w:rPr>
      </w:pPr>
      <w:r w:rsidRPr="00DB07F4">
        <w:rPr>
          <w:rFonts w:eastAsia="Times New Roman" w:cs="Arial"/>
          <w:color w:val="000000"/>
          <w:sz w:val="24"/>
          <w:szCs w:val="24"/>
        </w:rPr>
        <w:t xml:space="preserve">In 1946, Stanley married Marie Kopp. Daughter Gwen Marie (nicknamed "Muggins"), was born on December 26 that same year, and daughter Helen Mary (nicknamed "Bobbi") was born December 30 of the following year. In 1950, Stanley was called back to active duty during the Korean conflict and was assigned to a hospital in Tokyo. While he was there, Marie brought Muggins and Bobbi, ages 4 and 3, for an extended visit in Llanhilleth at number 20 Pleasant View. Upon his return from Japan, Stanley resumed his studies at the University of Michigan and completed his Bachelor of Arts degree in 1948 and his law degree in 1950. He set up a law practice in Ann Arbor and became active in local Republican Party politics. He served as an acting Municipal Court judge in both Ann Arbor and Ypsilanti from 1957-58 and was chairman of the Washtenaw County Republican Committee from 1958-60. Daughter Elizabeth Victoria (nicknamed “Vicki”) was born in 1958. </w:t>
      </w:r>
    </w:p>
    <w:p w:rsidR="00215A20" w:rsidRPr="00DB07F4" w:rsidRDefault="00215A20" w:rsidP="00215A20">
      <w:pPr>
        <w:spacing w:after="0" w:line="240" w:lineRule="auto"/>
        <w:rPr>
          <w:rFonts w:eastAsia="Times New Roman" w:cs="Arial"/>
          <w:color w:val="000000"/>
          <w:sz w:val="24"/>
          <w:szCs w:val="24"/>
        </w:rPr>
      </w:pPr>
    </w:p>
    <w:p w:rsidR="00215A20" w:rsidRPr="00DB07F4" w:rsidRDefault="00215A20" w:rsidP="00215A20">
      <w:pPr>
        <w:spacing w:after="0" w:line="240" w:lineRule="auto"/>
        <w:rPr>
          <w:rFonts w:eastAsia="Times New Roman" w:cs="Arial"/>
          <w:color w:val="000000"/>
          <w:sz w:val="24"/>
          <w:szCs w:val="24"/>
        </w:rPr>
      </w:pPr>
      <w:r w:rsidRPr="00DB07F4">
        <w:rPr>
          <w:rFonts w:eastAsia="Times New Roman" w:cs="Arial"/>
          <w:color w:val="000000"/>
          <w:sz w:val="24"/>
          <w:szCs w:val="24"/>
        </w:rPr>
        <w:t xml:space="preserve">Stanley was elected to the Michigan State Senate in 1960 and quickly rose to power. He served as majority leader from 1963-64 before giving up his seat for an unsuccessful Congressional bid in 1964. He subsequently served on the State of Michigan Employment Security Commission and, in 1967, Governor George Romney appointed him chairman of the powerful Liquor Control Commission, which oversaw the state's liquor monopoly, maintaining a </w:t>
      </w:r>
      <w:r w:rsidR="0098176D" w:rsidRPr="00DB07F4">
        <w:rPr>
          <w:rFonts w:eastAsia="Times New Roman" w:cs="Arial"/>
          <w:color w:val="000000"/>
          <w:sz w:val="24"/>
          <w:szCs w:val="24"/>
        </w:rPr>
        <w:t>state-wide</w:t>
      </w:r>
      <w:bookmarkStart w:id="0" w:name="_GoBack"/>
      <w:bookmarkEnd w:id="0"/>
      <w:r w:rsidRPr="00DB07F4">
        <w:rPr>
          <w:rFonts w:eastAsia="Times New Roman" w:cs="Arial"/>
          <w:color w:val="000000"/>
          <w:sz w:val="24"/>
          <w:szCs w:val="24"/>
        </w:rPr>
        <w:t xml:space="preserve"> liquor inventory and issuing liquor licenses, and generated more than $100 million in annual state profits. The Ann Arbor News reported that "some criticized the liquor commission for being more concerned about making a profit to fill state coffers than the social ills caused by drinking. But Thayer said he made sure that a percentage of liquor sales went to fight alcoholism. 'Prohibition didn't work in the 1920s and it won't work today,' he told a reporter when he left the commission in 1979. ‘It's like saying we should take all the cars off the road because so many people get killed in them.’" </w:t>
      </w:r>
    </w:p>
    <w:p w:rsidR="00215A20" w:rsidRPr="00DB07F4" w:rsidRDefault="00215A20" w:rsidP="00EA1E6C">
      <w:pPr>
        <w:spacing w:before="120" w:after="0" w:line="240" w:lineRule="auto"/>
        <w:rPr>
          <w:rFonts w:eastAsia="Times New Roman" w:cs="Arial"/>
          <w:color w:val="000000"/>
          <w:sz w:val="24"/>
          <w:szCs w:val="24"/>
        </w:rPr>
      </w:pPr>
      <w:r w:rsidRPr="00DB07F4">
        <w:rPr>
          <w:rFonts w:eastAsia="Times New Roman" w:cs="Arial"/>
          <w:color w:val="000000"/>
          <w:sz w:val="24"/>
          <w:szCs w:val="24"/>
        </w:rPr>
        <w:t xml:space="preserve">In 1979, </w:t>
      </w:r>
      <w:r w:rsidR="006F7FF4">
        <w:rPr>
          <w:rFonts w:eastAsia="Times New Roman" w:cs="Arial"/>
          <w:color w:val="000000"/>
          <w:sz w:val="24"/>
          <w:szCs w:val="24"/>
        </w:rPr>
        <w:t>Stanley</w:t>
      </w:r>
      <w:r w:rsidRPr="00DB07F4">
        <w:rPr>
          <w:rFonts w:eastAsia="Times New Roman" w:cs="Arial"/>
          <w:color w:val="000000"/>
          <w:sz w:val="24"/>
          <w:szCs w:val="24"/>
        </w:rPr>
        <w:t xml:space="preserve"> joined a Detroit law firm that later moved to Southfield, Michigan. He continued to reside in Ann Arbor, retired in 1997, and died there in 2000. The Ann Arbor News reported on his death that he had advanced "an agenda of tax reform, civil rights and progressive legislation during his four years in the Senate" and "prided himself on running a clean operation" at the Liquor Control Commission. </w:t>
      </w:r>
    </w:p>
    <w:p w:rsidR="00456B3A" w:rsidRDefault="00456B3A"/>
    <w:sectPr w:rsidR="00456B3A" w:rsidSect="00B70816">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A"/>
    <w:rsid w:val="000B15CA"/>
    <w:rsid w:val="00135832"/>
    <w:rsid w:val="00215A20"/>
    <w:rsid w:val="003B568B"/>
    <w:rsid w:val="00456B3A"/>
    <w:rsid w:val="006F7FF4"/>
    <w:rsid w:val="0098176D"/>
    <w:rsid w:val="009A464B"/>
    <w:rsid w:val="00A540AF"/>
    <w:rsid w:val="00B70816"/>
    <w:rsid w:val="00EA1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11AD8-575E-447C-BB17-E4AC3E98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464B"/>
    <w:pPr>
      <w:framePr w:w="7921" w:h="1979" w:hSpace="181" w:wrap="around"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c:creator>
  <cp:keywords/>
  <dc:description/>
  <cp:lastModifiedBy>Lyn</cp:lastModifiedBy>
  <cp:revision>5</cp:revision>
  <dcterms:created xsi:type="dcterms:W3CDTF">2016-07-16T17:13:00Z</dcterms:created>
  <dcterms:modified xsi:type="dcterms:W3CDTF">2016-07-17T18:32:00Z</dcterms:modified>
</cp:coreProperties>
</file>